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88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CỘNG HÒA XÃ HỘI CHỦ NGHĨA VIỆT NAM</w:t>
      </w:r>
    </w:p>
    <w:p w:rsidR="00000000" w:rsidDel="00000000" w:rsidP="00000000" w:rsidRDefault="00000000" w:rsidRPr="00000000" w14:paraId="00000002">
      <w:pPr>
        <w:spacing w:after="0" w:line="288" w:lineRule="auto"/>
        <w:jc w:val="center"/>
        <w:rPr>
          <w:rFonts w:ascii="Times New Roman" w:cs="Times New Roman" w:eastAsia="Times New Roman" w:hAnsi="Times New Roman"/>
          <w:sz w:val="26"/>
          <w:szCs w:val="26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u w:val="single"/>
          <w:rtl w:val="0"/>
        </w:rPr>
        <w:t xml:space="preserve">Độc lập - Tự do - Hạnh phúc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88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QUYẾT NGHỊ CỦA HỘI ĐỒNG CHẤM LUẬN VĂN THẠC SĨ</w:t>
      </w:r>
    </w:p>
    <w:p w:rsidR="00000000" w:rsidDel="00000000" w:rsidP="00000000" w:rsidRDefault="00000000" w:rsidRPr="00000000" w14:paraId="00000005">
      <w:pPr>
        <w:spacing w:after="0" w:line="288" w:lineRule="auto"/>
        <w:jc w:val="center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(Ghi ngắn gọn các vấn đề chính của luận văn)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Họ và tên học viên:</w:t>
        <w:tab/>
        <w:tab/>
        <w:tab/>
        <w:t xml:space="preserve">Mã số học viên: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Ngành:</w:t>
        <w:tab/>
        <w:tab/>
        <w:tab/>
        <w:tab/>
        <w:t xml:space="preserve">Mã ngành: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Khóa: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Tên đề tài luận văn Thạc sĩ: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Người hướng dẫn: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Học hàm, học vị họ tên người hướng dẫn, đơn vị công tác.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Địa điểm bảo vệ: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Hình thức bảo vệ luận văn: Trực tuyến  </w:t>
        <w:tab/>
        <w:t xml:space="preserve">Trực tiếp 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Số lượng thành viên Hội đồng tham dự trực tuyến: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Ý nghĩa về lý luận, thực tiễn của luận văn: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Mức độ đáp ứng yêu cầu của luận văn (chọn 1 trong 3):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Luận văn đạt: không cần chỉnh sửa</w:t>
        <w:tab/>
        <w:t xml:space="preserve">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Luận văn đạt: cần chỉnh sửa theo kết luận của Hội đồng</w:t>
        <w:tab/>
        <w:t xml:space="preserve">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Luận văn không đạt</w:t>
        <w:tab/>
        <w:t xml:space="preserve">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Kết luận của Hội đồng về việc công nhận trình độ và cấp bằng thạc sĩ cho HỌC VIÊN cao học: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Các nội dung chính cần chỉnh sửa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(theo Biên bản Hội đồng chấm luận văn thạc sĩ).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Hội đồng thống nhất Ủy quyền cho</w:t>
        <w:tab/>
        <w:t xml:space="preserve">kiểm tra và ký xác nhận vào Trang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chấp thuận của Hội đồng và Bản giải trình chỉnh sửa của HỌC VIÊN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(nếu có)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Đề nghị Nhà trường xem xét công nhận trình độ và cấp bằng thạc sĩ cho học viên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……………….nếu HỌC VIÊN đã hoàn thành việc chỉnh sửa các nội dung mà Hội đồng thông qua theo Quyết nghị này.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Thư ký đã đọc lại nội dung Quyết nghị này cho tất cả thành viên Hội đồng và nhất trí biểu quyết thông qua Quyết nghị với kết quả 5/5 thành viên đồng ý.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Chủ tịch Hội đồng tuyên bố kết thúc buổi chấm bảo vệ luận văn thạc sĩ lúc …….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4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giờ…. phút cùng ngày.</w:t>
      </w:r>
    </w:p>
    <w:p w:rsidR="00000000" w:rsidDel="00000000" w:rsidP="00000000" w:rsidRDefault="00000000" w:rsidRPr="00000000" w14:paraId="0000001D">
      <w:pPr>
        <w:spacing w:after="0" w:line="288" w:lineRule="auto"/>
        <w:jc w:val="right"/>
        <w:rPr>
          <w:rFonts w:ascii="Times New Roman" w:cs="Times New Roman" w:eastAsia="Times New Roman" w:hAnsi="Times New Roman"/>
          <w:i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6"/>
          <w:szCs w:val="26"/>
          <w:rtl w:val="0"/>
        </w:rPr>
        <w:t xml:space="preserve">Vĩnh Long, ngày</w:t>
        <w:tab/>
        <w:t xml:space="preserve">tháng</w:t>
        <w:tab/>
        <w:t xml:space="preserve">năm 20</w:t>
      </w:r>
    </w:p>
    <w:p w:rsidR="00000000" w:rsidDel="00000000" w:rsidP="00000000" w:rsidRDefault="00000000" w:rsidRPr="00000000" w14:paraId="0000001E">
      <w:pPr>
        <w:pStyle w:val="Heading3"/>
        <w:spacing w:after="0" w:before="0" w:line="288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Chủ tịch Hội đồng</w:t>
        <w:tab/>
        <w:t xml:space="preserve"> </w:t>
        <w:tab/>
        <w:tab/>
        <w:tab/>
        <w:tab/>
        <w:tab/>
        <w:t xml:space="preserve">Thư ký Hội đồng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88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XÁC NHẬN CỦA PHÒNG ĐÀO TẠO VÀ ĐẢM BẢO CHẤT LƯỢNG    </w:t>
      </w:r>
    </w:p>
    <w:sectPr>
      <w:pgSz w:h="15840" w:w="12240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82" w:hanging="281"/>
      </w:pPr>
      <w:rPr>
        <w:rFonts w:ascii="Times New Roman" w:cs="Times New Roman" w:eastAsia="Times New Roman" w:hAnsi="Times New Roman"/>
        <w:b w:val="1"/>
        <w:sz w:val="28"/>
        <w:szCs w:val="28"/>
      </w:rPr>
    </w:lvl>
    <w:lvl w:ilvl="1">
      <w:start w:val="0"/>
      <w:numFmt w:val="bullet"/>
      <w:lvlText w:val="-"/>
      <w:lvlJc w:val="left"/>
      <w:pPr>
        <w:ind w:left="1648" w:hanging="164"/>
      </w:pPr>
      <w:rPr>
        <w:rFonts w:ascii="Times New Roman" w:cs="Times New Roman" w:eastAsia="Times New Roman" w:hAnsi="Times New Roman"/>
        <w:sz w:val="28"/>
        <w:szCs w:val="28"/>
      </w:rPr>
    </w:lvl>
    <w:lvl w:ilvl="2">
      <w:start w:val="0"/>
      <w:numFmt w:val="bullet"/>
      <w:lvlText w:val="•"/>
      <w:lvlJc w:val="left"/>
      <w:pPr>
        <w:ind w:left="2694" w:hanging="164.00000000000045"/>
      </w:pPr>
      <w:rPr/>
    </w:lvl>
    <w:lvl w:ilvl="3">
      <w:start w:val="0"/>
      <w:numFmt w:val="bullet"/>
      <w:lvlText w:val="•"/>
      <w:lvlJc w:val="left"/>
      <w:pPr>
        <w:ind w:left="3748" w:hanging="163.99999999999955"/>
      </w:pPr>
      <w:rPr/>
    </w:lvl>
    <w:lvl w:ilvl="4">
      <w:start w:val="0"/>
      <w:numFmt w:val="bullet"/>
      <w:lvlText w:val="•"/>
      <w:lvlJc w:val="left"/>
      <w:pPr>
        <w:ind w:left="4802" w:hanging="164"/>
      </w:pPr>
      <w:rPr/>
    </w:lvl>
    <w:lvl w:ilvl="5">
      <w:start w:val="0"/>
      <w:numFmt w:val="bullet"/>
      <w:lvlText w:val="•"/>
      <w:lvlJc w:val="left"/>
      <w:pPr>
        <w:ind w:left="5856" w:hanging="164"/>
      </w:pPr>
      <w:rPr/>
    </w:lvl>
    <w:lvl w:ilvl="6">
      <w:start w:val="0"/>
      <w:numFmt w:val="bullet"/>
      <w:lvlText w:val="•"/>
      <w:lvlJc w:val="left"/>
      <w:pPr>
        <w:ind w:left="6910" w:hanging="164"/>
      </w:pPr>
      <w:rPr/>
    </w:lvl>
    <w:lvl w:ilvl="7">
      <w:start w:val="0"/>
      <w:numFmt w:val="bullet"/>
      <w:lvlText w:val="•"/>
      <w:lvlJc w:val="left"/>
      <w:pPr>
        <w:ind w:left="7964" w:hanging="164"/>
      </w:pPr>
      <w:rPr/>
    </w:lvl>
    <w:lvl w:ilvl="8">
      <w:start w:val="0"/>
      <w:numFmt w:val="bullet"/>
      <w:lvlText w:val="•"/>
      <w:lvlJc w:val="left"/>
      <w:pPr>
        <w:ind w:left="9018" w:hanging="164"/>
      </w:pPr>
      <w:rPr/>
    </w:lvl>
  </w:abstractNum>
  <w:abstractNum w:abstractNumId="2">
    <w:lvl w:ilvl="0">
      <w:start w:val="0"/>
      <w:numFmt w:val="bullet"/>
      <w:lvlText w:val="-"/>
      <w:lvlJc w:val="left"/>
      <w:pPr>
        <w:ind w:left="1202" w:hanging="147"/>
      </w:pPr>
      <w:rPr>
        <w:rFonts w:ascii="Times New Roman" w:cs="Times New Roman" w:eastAsia="Times New Roman" w:hAnsi="Times New Roman"/>
        <w:sz w:val="28"/>
        <w:szCs w:val="28"/>
      </w:rPr>
    </w:lvl>
    <w:lvl w:ilvl="1">
      <w:start w:val="0"/>
      <w:numFmt w:val="bullet"/>
      <w:lvlText w:val="•"/>
      <w:lvlJc w:val="left"/>
      <w:pPr>
        <w:ind w:left="2192" w:hanging="147"/>
      </w:pPr>
      <w:rPr/>
    </w:lvl>
    <w:lvl w:ilvl="2">
      <w:start w:val="0"/>
      <w:numFmt w:val="bullet"/>
      <w:lvlText w:val="•"/>
      <w:lvlJc w:val="left"/>
      <w:pPr>
        <w:ind w:left="3185" w:hanging="147"/>
      </w:pPr>
      <w:rPr/>
    </w:lvl>
    <w:lvl w:ilvl="3">
      <w:start w:val="0"/>
      <w:numFmt w:val="bullet"/>
      <w:lvlText w:val="•"/>
      <w:lvlJc w:val="left"/>
      <w:pPr>
        <w:ind w:left="4177" w:hanging="147"/>
      </w:pPr>
      <w:rPr/>
    </w:lvl>
    <w:lvl w:ilvl="4">
      <w:start w:val="0"/>
      <w:numFmt w:val="bullet"/>
      <w:lvlText w:val="•"/>
      <w:lvlJc w:val="left"/>
      <w:pPr>
        <w:ind w:left="5170" w:hanging="147"/>
      </w:pPr>
      <w:rPr/>
    </w:lvl>
    <w:lvl w:ilvl="5">
      <w:start w:val="0"/>
      <w:numFmt w:val="bullet"/>
      <w:lvlText w:val="•"/>
      <w:lvlJc w:val="left"/>
      <w:pPr>
        <w:ind w:left="6163" w:hanging="147.0000000000009"/>
      </w:pPr>
      <w:rPr/>
    </w:lvl>
    <w:lvl w:ilvl="6">
      <w:start w:val="0"/>
      <w:numFmt w:val="bullet"/>
      <w:lvlText w:val="•"/>
      <w:lvlJc w:val="left"/>
      <w:pPr>
        <w:ind w:left="7155" w:hanging="147"/>
      </w:pPr>
      <w:rPr/>
    </w:lvl>
    <w:lvl w:ilvl="7">
      <w:start w:val="0"/>
      <w:numFmt w:val="bullet"/>
      <w:lvlText w:val="•"/>
      <w:lvlJc w:val="left"/>
      <w:pPr>
        <w:ind w:left="8148" w:hanging="147.0000000000009"/>
      </w:pPr>
      <w:rPr/>
    </w:lvl>
    <w:lvl w:ilvl="8">
      <w:start w:val="0"/>
      <w:numFmt w:val="bullet"/>
      <w:lvlText w:val="•"/>
      <w:lvlJc w:val="left"/>
      <w:pPr>
        <w:ind w:left="9141" w:hanging="147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48771B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48771B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48771B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48771B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48771B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48771B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48771B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48771B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48771B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48771B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48771B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48771B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48771B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48771B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48771B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48771B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1"/>
    <w:qFormat w:val="1"/>
    <w:rsid w:val="0048771B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48771B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48771B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48771B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48771B"/>
    <w:rPr>
      <w:b w:val="1"/>
      <w:bCs w:val="1"/>
      <w:smallCaps w:val="1"/>
      <w:color w:val="2f5496" w:themeColor="accent1" w:themeShade="0000BF"/>
      <w:spacing w:val="5"/>
    </w:rPr>
  </w:style>
  <w:style w:type="paragraph" w:styleId="BodyText">
    <w:name w:val="Body Text"/>
    <w:basedOn w:val="Normal"/>
    <w:link w:val="BodyTextChar"/>
    <w:uiPriority w:val="1"/>
    <w:qFormat w:val="1"/>
    <w:rsid w:val="0048771B"/>
    <w:pPr>
      <w:widowControl w:val="0"/>
      <w:autoSpaceDE w:val="0"/>
      <w:autoSpaceDN w:val="0"/>
      <w:spacing w:after="0" w:before="120" w:line="240" w:lineRule="auto"/>
      <w:ind w:left="1202" w:firstLine="566"/>
      <w:jc w:val="both"/>
    </w:pPr>
    <w:rPr>
      <w:rFonts w:ascii="Times New Roman" w:cs="Times New Roman" w:eastAsia="Times New Roman" w:hAnsi="Times New Roman"/>
      <w:kern w:val="0"/>
      <w:sz w:val="28"/>
      <w:szCs w:val="28"/>
      <w:lang w:val="vi"/>
    </w:rPr>
  </w:style>
  <w:style w:type="character" w:styleId="BodyTextChar" w:customStyle="1">
    <w:name w:val="Body Text Char"/>
    <w:basedOn w:val="DefaultParagraphFont"/>
    <w:link w:val="BodyText"/>
    <w:uiPriority w:val="1"/>
    <w:rsid w:val="0048771B"/>
    <w:rPr>
      <w:rFonts w:ascii="Times New Roman" w:cs="Times New Roman" w:eastAsia="Times New Roman" w:hAnsi="Times New Roman"/>
      <w:kern w:val="0"/>
      <w:sz w:val="28"/>
      <w:szCs w:val="28"/>
      <w:lang w:val="vi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+PbhIPnToW7fwEIw27WyuQy/Eg==">CgMxLjA4AHIhMTFsR0xmWWhXZTJGQ01xZ1hwR1ZPbzVYN2MyWWxHbkJj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2025-05-08T07:13:00Z</dcterms:created>
  <dc:creator>Hua Nguyen</dc:creator>
</cp:coreProperties>
</file>